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50856" w14:textId="4C371DAA" w:rsidR="00086CFA" w:rsidRDefault="00086CFA" w:rsidP="00086CFA">
      <w:pPr>
        <w:jc w:val="center"/>
        <w:rPr>
          <w:color w:val="FF0000"/>
          <w:sz w:val="72"/>
          <w:szCs w:val="72"/>
          <w:u w:val="single"/>
        </w:rPr>
      </w:pPr>
      <w:r w:rsidRPr="00086CFA">
        <w:rPr>
          <w:color w:val="FF0000"/>
          <w:sz w:val="72"/>
          <w:szCs w:val="72"/>
          <w:u w:val="single"/>
        </w:rPr>
        <w:t>Informace – komunální odpad</w:t>
      </w:r>
    </w:p>
    <w:p w14:paraId="1FA412A6" w14:textId="77777777" w:rsidR="00086CFA" w:rsidRDefault="00086CFA" w:rsidP="00086CFA">
      <w:pPr>
        <w:jc w:val="center"/>
        <w:rPr>
          <w:color w:val="FF0000"/>
          <w:sz w:val="72"/>
          <w:szCs w:val="72"/>
          <w:u w:val="single"/>
        </w:rPr>
      </w:pPr>
    </w:p>
    <w:p w14:paraId="75E42F1D" w14:textId="0BC65698" w:rsidR="00086CFA" w:rsidRDefault="00086CFA" w:rsidP="00086CFA">
      <w:pPr>
        <w:jc w:val="center"/>
        <w:rPr>
          <w:sz w:val="28"/>
          <w:szCs w:val="28"/>
        </w:rPr>
      </w:pPr>
      <w:r>
        <w:rPr>
          <w:sz w:val="28"/>
          <w:szCs w:val="28"/>
        </w:rPr>
        <w:t>Záměrem a cílem obce je efektivní minim</w:t>
      </w:r>
      <w:r w:rsidR="006159AF">
        <w:rPr>
          <w:sz w:val="28"/>
          <w:szCs w:val="28"/>
        </w:rPr>
        <w:t>alizace</w:t>
      </w:r>
      <w:r>
        <w:rPr>
          <w:sz w:val="28"/>
          <w:szCs w:val="28"/>
        </w:rPr>
        <w:t xml:space="preserve"> komunálního odpadu v obci se spravedlivou platbou. Jak toho chceme dosáhnout? Platba poplatku 2024 je dle výběru vlastníka nemovitosti. Záměr je takový, že na konci roku 2024 bude známo kolik komunálního odpadu vyprodukovala nemovitost v kg. Zároveň ke konci roku proběhne změna obecně závazné vyhlášky z kapacity (l)</w:t>
      </w:r>
      <w:r w:rsidR="006159AF">
        <w:rPr>
          <w:sz w:val="28"/>
          <w:szCs w:val="28"/>
        </w:rPr>
        <w:t>,</w:t>
      </w:r>
      <w:r>
        <w:rPr>
          <w:sz w:val="28"/>
          <w:szCs w:val="28"/>
        </w:rPr>
        <w:t xml:space="preserve"> na objem (kg) a budeme znát cenu za kg a spotřebu každé nemovitosti. Na základě těchto výsledků bude vystavena každému zálohová faktura na rok 2025 a na konci roku 2025 dojde k celkovému vyúčtování. Chceme dodržet tímto:</w:t>
      </w:r>
    </w:p>
    <w:p w14:paraId="31E4B05E" w14:textId="7019B0CF" w:rsidR="00086CFA" w:rsidRDefault="00086CFA" w:rsidP="00086CFA">
      <w:pPr>
        <w:jc w:val="center"/>
        <w:rPr>
          <w:sz w:val="28"/>
          <w:szCs w:val="28"/>
        </w:rPr>
      </w:pPr>
      <w:r>
        <w:rPr>
          <w:sz w:val="28"/>
          <w:szCs w:val="28"/>
        </w:rPr>
        <w:t>Nemovitost – vyprodukuje kg – zaplatí za kg</w:t>
      </w:r>
    </w:p>
    <w:p w14:paraId="4B02240C" w14:textId="77777777" w:rsidR="00086CFA" w:rsidRDefault="00086CFA" w:rsidP="00086CFA">
      <w:pPr>
        <w:jc w:val="center"/>
        <w:rPr>
          <w:sz w:val="28"/>
          <w:szCs w:val="28"/>
        </w:rPr>
      </w:pPr>
    </w:p>
    <w:p w14:paraId="731BD360" w14:textId="77777777" w:rsidR="00086CFA" w:rsidRDefault="00086CFA" w:rsidP="00086CFA">
      <w:pPr>
        <w:jc w:val="center"/>
        <w:rPr>
          <w:sz w:val="28"/>
          <w:szCs w:val="28"/>
        </w:rPr>
      </w:pPr>
    </w:p>
    <w:p w14:paraId="5B912764" w14:textId="7231E29D" w:rsidR="00086CFA" w:rsidRPr="006159AF" w:rsidRDefault="00086CFA" w:rsidP="00086CFA">
      <w:pPr>
        <w:jc w:val="center"/>
        <w:rPr>
          <w:b/>
          <w:bCs/>
          <w:color w:val="FF0000"/>
          <w:sz w:val="36"/>
          <w:szCs w:val="36"/>
          <w:u w:val="single"/>
        </w:rPr>
      </w:pPr>
      <w:r w:rsidRPr="006159AF">
        <w:rPr>
          <w:b/>
          <w:bCs/>
          <w:color w:val="FF0000"/>
          <w:sz w:val="36"/>
          <w:szCs w:val="36"/>
          <w:u w:val="single"/>
        </w:rPr>
        <w:t>Upozornění:</w:t>
      </w:r>
    </w:p>
    <w:p w14:paraId="7A8C9F64" w14:textId="646395FA" w:rsidR="00086CFA" w:rsidRPr="00086CFA" w:rsidRDefault="00086CFA" w:rsidP="00086CFA">
      <w:pPr>
        <w:jc w:val="center"/>
        <w:rPr>
          <w:sz w:val="28"/>
          <w:szCs w:val="28"/>
        </w:rPr>
      </w:pPr>
      <w:r>
        <w:rPr>
          <w:sz w:val="28"/>
          <w:szCs w:val="28"/>
        </w:rPr>
        <w:t xml:space="preserve">Dotace na komunální odpad ve výši </w:t>
      </w:r>
      <w:proofErr w:type="gramStart"/>
      <w:r>
        <w:rPr>
          <w:sz w:val="28"/>
          <w:szCs w:val="28"/>
        </w:rPr>
        <w:t>2.000,-</w:t>
      </w:r>
      <w:proofErr w:type="gramEnd"/>
      <w:r>
        <w:rPr>
          <w:sz w:val="28"/>
          <w:szCs w:val="28"/>
        </w:rPr>
        <w:t xml:space="preserve"> Kč</w:t>
      </w:r>
      <w:r w:rsidR="006159AF">
        <w:rPr>
          <w:sz w:val="28"/>
          <w:szCs w:val="28"/>
        </w:rPr>
        <w:t xml:space="preserve"> je pro občana samostatně žijícího v nemovitosti.</w:t>
      </w:r>
    </w:p>
    <w:sectPr w:rsidR="00086CFA" w:rsidRPr="00086C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CFA"/>
    <w:rsid w:val="00086CFA"/>
    <w:rsid w:val="00270CBE"/>
    <w:rsid w:val="006159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932B0"/>
  <w15:chartTrackingRefBased/>
  <w15:docId w15:val="{4119AE0D-D7F2-42FB-BFD7-9E2F8D6FD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111</Words>
  <Characters>657</Characters>
  <Application>Microsoft Office Word</Application>
  <DocSecurity>0</DocSecurity>
  <Lines>5</Lines>
  <Paragraphs>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OÚ Hrdlořezy</dc:creator>
  <cp:keywords/>
  <dc:description/>
  <cp:lastModifiedBy>OÚ Hrdlořezy</cp:lastModifiedBy>
  <cp:revision>2</cp:revision>
  <cp:lastPrinted>2024-01-03T16:23:00Z</cp:lastPrinted>
  <dcterms:created xsi:type="dcterms:W3CDTF">2024-01-03T16:11:00Z</dcterms:created>
  <dcterms:modified xsi:type="dcterms:W3CDTF">2024-01-03T16:30:00Z</dcterms:modified>
</cp:coreProperties>
</file>